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0CCC8" w14:textId="77777777" w:rsidR="00BC6FCA" w:rsidRPr="00836608" w:rsidRDefault="00BC6FCA" w:rsidP="00477283">
      <w:pPr>
        <w:jc w:val="both"/>
        <w:rPr>
          <w:szCs w:val="24"/>
          <w:lang w:eastAsia="lt-LT"/>
        </w:rPr>
      </w:pPr>
    </w:p>
    <w:p w14:paraId="5E00CCCA" w14:textId="27B39E7E" w:rsidR="00BC6FCA" w:rsidRPr="00836608" w:rsidRDefault="000F4709" w:rsidP="00477283">
      <w:pPr>
        <w:jc w:val="center"/>
        <w:rPr>
          <w:szCs w:val="24"/>
          <w:lang w:eastAsia="lt-LT"/>
        </w:rPr>
      </w:pPr>
      <w:r w:rsidRPr="00836608">
        <w:rPr>
          <w:noProof/>
          <w:szCs w:val="24"/>
          <w:lang w:eastAsia="lt-LT"/>
        </w:rPr>
        <w:drawing>
          <wp:inline distT="0" distB="0" distL="0" distR="0" wp14:anchorId="5E00CD6A" wp14:editId="5E00CD6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00CCCB" w14:textId="77777777" w:rsidR="00BC6FCA" w:rsidRPr="00836608" w:rsidRDefault="000F4709" w:rsidP="00477283">
      <w:pPr>
        <w:jc w:val="center"/>
        <w:rPr>
          <w:b/>
          <w:szCs w:val="24"/>
          <w:lang w:eastAsia="lt-LT"/>
        </w:rPr>
      </w:pPr>
      <w:r w:rsidRPr="00836608">
        <w:rPr>
          <w:b/>
          <w:szCs w:val="24"/>
          <w:lang w:eastAsia="lt-LT"/>
        </w:rPr>
        <w:t>ANYKŠČIŲ RAJONO SAVIVALDYBĖS</w:t>
      </w:r>
    </w:p>
    <w:p w14:paraId="5E00CCCC" w14:textId="77777777" w:rsidR="00BC6FCA" w:rsidRPr="00836608" w:rsidRDefault="000F4709" w:rsidP="00477283">
      <w:pPr>
        <w:jc w:val="center"/>
        <w:rPr>
          <w:b/>
          <w:szCs w:val="24"/>
          <w:lang w:eastAsia="lt-LT"/>
        </w:rPr>
      </w:pPr>
      <w:r w:rsidRPr="00836608">
        <w:rPr>
          <w:b/>
          <w:szCs w:val="24"/>
          <w:lang w:eastAsia="lt-LT"/>
        </w:rPr>
        <w:t>TARYBA</w:t>
      </w:r>
    </w:p>
    <w:p w14:paraId="5E00CCCD" w14:textId="77777777" w:rsidR="00BC6FCA" w:rsidRPr="00836608" w:rsidRDefault="00BC6FCA" w:rsidP="00477283">
      <w:pPr>
        <w:jc w:val="center"/>
        <w:rPr>
          <w:b/>
          <w:szCs w:val="24"/>
          <w:lang w:eastAsia="lt-LT"/>
        </w:rPr>
      </w:pPr>
    </w:p>
    <w:p w14:paraId="5E00CCCE" w14:textId="77777777" w:rsidR="00BC6FCA" w:rsidRPr="00836608" w:rsidRDefault="000F4709" w:rsidP="00477283">
      <w:pPr>
        <w:jc w:val="center"/>
        <w:rPr>
          <w:b/>
          <w:szCs w:val="24"/>
          <w:lang w:eastAsia="lt-LT"/>
        </w:rPr>
      </w:pPr>
      <w:r w:rsidRPr="00836608">
        <w:rPr>
          <w:b/>
          <w:szCs w:val="24"/>
          <w:lang w:eastAsia="lt-LT"/>
        </w:rPr>
        <w:t>SPRENDIMAS</w:t>
      </w:r>
    </w:p>
    <w:p w14:paraId="6DBB6023" w14:textId="7626E602" w:rsidR="001D30BB" w:rsidRDefault="001D30BB" w:rsidP="00477283">
      <w:pPr>
        <w:jc w:val="center"/>
        <w:rPr>
          <w:b/>
          <w:bCs/>
          <w:color w:val="000000"/>
        </w:rPr>
      </w:pPr>
      <w:r>
        <w:rPr>
          <w:b/>
          <w:bCs/>
          <w:color w:val="000000"/>
        </w:rPr>
        <w:t xml:space="preserve">DĖL ANYKŠČIŲ RAJONO SAVIVALDYBĖS TARYBOS </w:t>
      </w:r>
      <w:r w:rsidR="00DD7E93">
        <w:rPr>
          <w:b/>
          <w:bCs/>
          <w:color w:val="000000"/>
        </w:rPr>
        <w:t>ANTIKORUPCIJOS</w:t>
      </w:r>
      <w:r>
        <w:rPr>
          <w:b/>
          <w:bCs/>
          <w:color w:val="000000"/>
        </w:rPr>
        <w:t xml:space="preserve"> KOMISIJOS  </w:t>
      </w:r>
      <w:r w:rsidR="00662544">
        <w:rPr>
          <w:b/>
          <w:bCs/>
          <w:color w:val="000000"/>
        </w:rPr>
        <w:t>PIRMININKO PAVADUOTOJO PASKYRIMO</w:t>
      </w:r>
    </w:p>
    <w:p w14:paraId="7427B9E6" w14:textId="77777777" w:rsidR="00662544" w:rsidRPr="00836608" w:rsidRDefault="00662544" w:rsidP="00477283">
      <w:pPr>
        <w:jc w:val="center"/>
        <w:rPr>
          <w:szCs w:val="24"/>
          <w:lang w:eastAsia="lt-LT"/>
        </w:rPr>
      </w:pPr>
    </w:p>
    <w:p w14:paraId="5E00CCD1" w14:textId="40C3781A" w:rsidR="00BC6FCA" w:rsidRPr="00836608" w:rsidRDefault="000F4709" w:rsidP="00477283">
      <w:pPr>
        <w:jc w:val="center"/>
        <w:rPr>
          <w:szCs w:val="24"/>
          <w:lang w:eastAsia="lt-LT"/>
        </w:rPr>
      </w:pPr>
      <w:r w:rsidRPr="00836608">
        <w:rPr>
          <w:szCs w:val="24"/>
          <w:lang w:eastAsia="lt-LT"/>
        </w:rPr>
        <w:t>20</w:t>
      </w:r>
      <w:r w:rsidR="00C02B2B" w:rsidRPr="00836608">
        <w:rPr>
          <w:szCs w:val="24"/>
          <w:lang w:eastAsia="lt-LT"/>
        </w:rPr>
        <w:t>23</w:t>
      </w:r>
      <w:r w:rsidRPr="00836608">
        <w:rPr>
          <w:szCs w:val="24"/>
          <w:lang w:eastAsia="lt-LT"/>
        </w:rPr>
        <w:t xml:space="preserve"> m.</w:t>
      </w:r>
      <w:r w:rsidR="00433AE4">
        <w:rPr>
          <w:szCs w:val="24"/>
          <w:lang w:eastAsia="lt-LT"/>
        </w:rPr>
        <w:t xml:space="preserve">     </w:t>
      </w:r>
      <w:r w:rsidRPr="00836608">
        <w:rPr>
          <w:szCs w:val="24"/>
          <w:lang w:eastAsia="lt-LT"/>
        </w:rPr>
        <w:t xml:space="preserve"> </w:t>
      </w:r>
      <w:r w:rsidR="00C02B2B" w:rsidRPr="00836608">
        <w:rPr>
          <w:szCs w:val="24"/>
          <w:lang w:eastAsia="lt-LT"/>
        </w:rPr>
        <w:t xml:space="preserve">    </w:t>
      </w:r>
      <w:r w:rsidRPr="00836608">
        <w:rPr>
          <w:szCs w:val="24"/>
          <w:lang w:eastAsia="lt-LT"/>
        </w:rPr>
        <w:t xml:space="preserve"> d. Nr. 1-T</w:t>
      </w:r>
      <w:r w:rsidR="00C02B2B" w:rsidRPr="00836608">
        <w:rPr>
          <w:szCs w:val="24"/>
          <w:lang w:eastAsia="lt-LT"/>
        </w:rPr>
        <w:t>-</w:t>
      </w:r>
    </w:p>
    <w:p w14:paraId="5E00CCD2" w14:textId="77777777" w:rsidR="00BC6FCA" w:rsidRPr="00836608" w:rsidRDefault="000F4709" w:rsidP="00477283">
      <w:pPr>
        <w:jc w:val="center"/>
        <w:rPr>
          <w:szCs w:val="24"/>
          <w:lang w:eastAsia="lt-LT"/>
        </w:rPr>
      </w:pPr>
      <w:r w:rsidRPr="00836608">
        <w:rPr>
          <w:szCs w:val="24"/>
          <w:lang w:eastAsia="lt-LT"/>
        </w:rPr>
        <w:t>Anykščiai</w:t>
      </w:r>
    </w:p>
    <w:p w14:paraId="5E00CCD3" w14:textId="77777777" w:rsidR="00BC6FCA" w:rsidRPr="00836608" w:rsidRDefault="00BC6FCA" w:rsidP="00477283">
      <w:pPr>
        <w:jc w:val="both"/>
        <w:rPr>
          <w:b/>
          <w:szCs w:val="24"/>
          <w:lang w:eastAsia="lt-LT"/>
        </w:rPr>
      </w:pPr>
    </w:p>
    <w:p w14:paraId="5E00CCD4" w14:textId="59580D27" w:rsidR="00BC6FCA" w:rsidRPr="00836608" w:rsidRDefault="000F4709" w:rsidP="00C31346">
      <w:pPr>
        <w:overflowPunct w:val="0"/>
        <w:spacing w:line="360" w:lineRule="auto"/>
        <w:ind w:right="-22" w:firstLine="992"/>
        <w:jc w:val="both"/>
        <w:rPr>
          <w:bCs/>
          <w:szCs w:val="24"/>
        </w:rPr>
      </w:pPr>
      <w:r w:rsidRPr="00836608">
        <w:rPr>
          <w:bCs/>
          <w:szCs w:val="24"/>
        </w:rPr>
        <w:t xml:space="preserve">Vadovaudamasi </w:t>
      </w:r>
      <w:r w:rsidRPr="000712D8">
        <w:rPr>
          <w:bCs/>
          <w:szCs w:val="24"/>
        </w:rPr>
        <w:t>Liet</w:t>
      </w:r>
      <w:r w:rsidRPr="00F17DFA">
        <w:rPr>
          <w:bCs/>
          <w:szCs w:val="24"/>
        </w:rPr>
        <w:t>uvos Respublikos vietos savivaldos įstatymo</w:t>
      </w:r>
      <w:r w:rsidR="000712D8">
        <w:rPr>
          <w:bCs/>
          <w:szCs w:val="24"/>
        </w:rPr>
        <w:t xml:space="preserve"> </w:t>
      </w:r>
      <w:r w:rsidR="00BF5270" w:rsidRPr="00F17DFA">
        <w:rPr>
          <w:bCs/>
          <w:szCs w:val="24"/>
        </w:rPr>
        <w:t xml:space="preserve">15 straipsnio 2 dalies </w:t>
      </w:r>
      <w:r w:rsidR="00592EF2">
        <w:rPr>
          <w:bCs/>
          <w:szCs w:val="24"/>
        </w:rPr>
        <w:t>5</w:t>
      </w:r>
      <w:r w:rsidR="00BF5270" w:rsidRPr="00F17DFA">
        <w:rPr>
          <w:bCs/>
          <w:szCs w:val="24"/>
        </w:rPr>
        <w:t xml:space="preserve"> punktu, </w:t>
      </w:r>
      <w:r w:rsidR="00BF5270" w:rsidRPr="00A31B77">
        <w:rPr>
          <w:bCs/>
          <w:szCs w:val="24"/>
        </w:rPr>
        <w:t>16 straipsnio 1</w:t>
      </w:r>
      <w:r w:rsidR="00B0533D">
        <w:rPr>
          <w:bCs/>
          <w:szCs w:val="24"/>
        </w:rPr>
        <w:t xml:space="preserve"> </w:t>
      </w:r>
      <w:r w:rsidR="00592EF2">
        <w:rPr>
          <w:bCs/>
          <w:szCs w:val="24"/>
        </w:rPr>
        <w:t>dalimi</w:t>
      </w:r>
      <w:r w:rsidR="00BF5270" w:rsidRPr="00A31B77">
        <w:rPr>
          <w:bCs/>
          <w:szCs w:val="24"/>
        </w:rPr>
        <w:t>, 2</w:t>
      </w:r>
      <w:r w:rsidR="00592EF2">
        <w:rPr>
          <w:bCs/>
          <w:szCs w:val="24"/>
        </w:rPr>
        <w:t>4</w:t>
      </w:r>
      <w:r w:rsidR="00BF5270" w:rsidRPr="00A31B77">
        <w:rPr>
          <w:bCs/>
          <w:szCs w:val="24"/>
        </w:rPr>
        <w:t xml:space="preserve"> straipsnio 1</w:t>
      </w:r>
      <w:r w:rsidR="00592EF2">
        <w:rPr>
          <w:bCs/>
          <w:szCs w:val="24"/>
        </w:rPr>
        <w:t xml:space="preserve"> dalimi</w:t>
      </w:r>
      <w:r w:rsidR="00BF5270">
        <w:rPr>
          <w:bCs/>
          <w:szCs w:val="24"/>
        </w:rPr>
        <w:t>,</w:t>
      </w:r>
      <w:r w:rsidRPr="00836608">
        <w:rPr>
          <w:bCs/>
          <w:szCs w:val="24"/>
        </w:rPr>
        <w:t xml:space="preserve"> Anykščių rajono savivaldybės tarybos veiklos reglamento, patvirtinto Anykščių rajono savivaldybės tarybos 20</w:t>
      </w:r>
      <w:r w:rsidR="00507924" w:rsidRPr="00836608">
        <w:rPr>
          <w:bCs/>
          <w:szCs w:val="24"/>
        </w:rPr>
        <w:t>23</w:t>
      </w:r>
      <w:r w:rsidRPr="00836608">
        <w:rPr>
          <w:bCs/>
          <w:szCs w:val="24"/>
        </w:rPr>
        <w:t xml:space="preserve"> m. </w:t>
      </w:r>
      <w:r w:rsidR="00507924" w:rsidRPr="00836608">
        <w:rPr>
          <w:bCs/>
          <w:szCs w:val="24"/>
        </w:rPr>
        <w:t>vasario</w:t>
      </w:r>
      <w:r w:rsidRPr="00836608">
        <w:rPr>
          <w:bCs/>
          <w:szCs w:val="24"/>
        </w:rPr>
        <w:t xml:space="preserve"> 2</w:t>
      </w:r>
      <w:r w:rsidR="00507924" w:rsidRPr="00836608">
        <w:rPr>
          <w:bCs/>
          <w:szCs w:val="24"/>
        </w:rPr>
        <w:t>3</w:t>
      </w:r>
      <w:r w:rsidRPr="00836608">
        <w:rPr>
          <w:bCs/>
          <w:szCs w:val="24"/>
        </w:rPr>
        <w:t xml:space="preserve"> d. sprendimu Nr. 1-TS-</w:t>
      </w:r>
      <w:r w:rsidR="00507924" w:rsidRPr="00836608">
        <w:rPr>
          <w:bCs/>
          <w:szCs w:val="24"/>
        </w:rPr>
        <w:t>36</w:t>
      </w:r>
      <w:r w:rsidRPr="00836608">
        <w:rPr>
          <w:bCs/>
          <w:szCs w:val="24"/>
        </w:rPr>
        <w:t xml:space="preserve"> „Dėl Anykščių rajono savivaldybės tarybos veiklos reglamento patvirtinimo“</w:t>
      </w:r>
      <w:r w:rsidR="00C25D56">
        <w:rPr>
          <w:bCs/>
          <w:szCs w:val="24"/>
        </w:rPr>
        <w:t>,</w:t>
      </w:r>
      <w:r w:rsidRPr="00836608">
        <w:rPr>
          <w:bCs/>
          <w:szCs w:val="24"/>
        </w:rPr>
        <w:t xml:space="preserve"> </w:t>
      </w:r>
      <w:r w:rsidR="000712D8">
        <w:rPr>
          <w:bCs/>
          <w:szCs w:val="24"/>
        </w:rPr>
        <w:t>24</w:t>
      </w:r>
      <w:r w:rsidR="001D30BB">
        <w:rPr>
          <w:bCs/>
          <w:szCs w:val="24"/>
        </w:rPr>
        <w:t xml:space="preserve"> </w:t>
      </w:r>
      <w:r w:rsidRPr="00836608">
        <w:rPr>
          <w:bCs/>
          <w:szCs w:val="24"/>
        </w:rPr>
        <w:t>punkt</w:t>
      </w:r>
      <w:r w:rsidR="00592EF2">
        <w:rPr>
          <w:bCs/>
          <w:szCs w:val="24"/>
        </w:rPr>
        <w:t>u</w:t>
      </w:r>
      <w:r w:rsidR="000712D8" w:rsidRPr="0078283C">
        <w:rPr>
          <w:bCs/>
          <w:szCs w:val="24"/>
        </w:rPr>
        <w:t>,</w:t>
      </w:r>
      <w:r w:rsidR="00662544">
        <w:rPr>
          <w:bCs/>
          <w:szCs w:val="24"/>
        </w:rPr>
        <w:t xml:space="preserve"> </w:t>
      </w:r>
      <w:r w:rsidRPr="0078283C">
        <w:rPr>
          <w:bCs/>
          <w:szCs w:val="24"/>
        </w:rPr>
        <w:t xml:space="preserve">Anykščių  rajono savivaldybės </w:t>
      </w:r>
      <w:r w:rsidRPr="00836608">
        <w:rPr>
          <w:bCs/>
          <w:szCs w:val="24"/>
        </w:rPr>
        <w:t xml:space="preserve">taryba  n u s p r e n d ž i a: </w:t>
      </w:r>
    </w:p>
    <w:p w14:paraId="29CC59FB" w14:textId="3F7E4B15" w:rsidR="00662544" w:rsidRPr="00662544" w:rsidRDefault="00662544" w:rsidP="00662544">
      <w:pPr>
        <w:pStyle w:val="Sraopastraipa"/>
        <w:overflowPunct w:val="0"/>
        <w:spacing w:line="360" w:lineRule="auto"/>
        <w:ind w:left="1080"/>
        <w:jc w:val="both"/>
        <w:rPr>
          <w:bCs/>
        </w:rPr>
      </w:pPr>
      <w:r>
        <w:rPr>
          <w:bCs/>
        </w:rPr>
        <w:t xml:space="preserve">1. </w:t>
      </w:r>
      <w:r w:rsidRPr="00662544">
        <w:rPr>
          <w:bCs/>
        </w:rPr>
        <w:t xml:space="preserve">Paskirti </w:t>
      </w:r>
      <w:r w:rsidR="00251DF2">
        <w:rPr>
          <w:bCs/>
        </w:rPr>
        <w:t>Antikorupcijos</w:t>
      </w:r>
      <w:r w:rsidRPr="00662544">
        <w:rPr>
          <w:bCs/>
        </w:rPr>
        <w:t xml:space="preserve"> komisijos</w:t>
      </w:r>
      <w:r w:rsidRPr="00662544">
        <w:rPr>
          <w:b/>
          <w:bCs/>
          <w:sz w:val="28"/>
        </w:rPr>
        <w:t xml:space="preserve"> </w:t>
      </w:r>
      <w:r w:rsidRPr="00662544">
        <w:rPr>
          <w:bCs/>
        </w:rPr>
        <w:t>pirmininko pavaduotoju Anykščių rajono savivaldybės</w:t>
      </w:r>
      <w:r>
        <w:rPr>
          <w:bCs/>
        </w:rPr>
        <w:t xml:space="preserve"> </w:t>
      </w:r>
      <w:r w:rsidRPr="00662544">
        <w:rPr>
          <w:bCs/>
        </w:rPr>
        <w:t xml:space="preserve">tarybos narį  __________.                                                 </w:t>
      </w:r>
    </w:p>
    <w:p w14:paraId="5E00CCE0" w14:textId="0A27605C" w:rsidR="00BC6FCA" w:rsidRPr="00662544" w:rsidRDefault="000F4709" w:rsidP="00662544">
      <w:pPr>
        <w:overflowPunct w:val="0"/>
        <w:spacing w:line="360" w:lineRule="auto"/>
        <w:ind w:firstLine="720"/>
        <w:jc w:val="both"/>
        <w:rPr>
          <w:szCs w:val="24"/>
          <w:lang w:eastAsia="lt-LT"/>
        </w:rPr>
      </w:pPr>
      <w:r w:rsidRPr="00662544">
        <w:rPr>
          <w:szCs w:val="24"/>
          <w:lang w:eastAsia="lt-LT"/>
        </w:rPr>
        <w:t>Šis sprendimas yra skelbiamas Teisės aktų registre</w:t>
      </w:r>
      <w:r w:rsidR="007C3A0F" w:rsidRPr="00662544">
        <w:rPr>
          <w:szCs w:val="24"/>
          <w:lang w:eastAsia="lt-LT"/>
        </w:rPr>
        <w:t xml:space="preserve"> ir Anykščių rajono savivald</w:t>
      </w:r>
      <w:r w:rsidR="000B45CD" w:rsidRPr="00662544">
        <w:rPr>
          <w:szCs w:val="24"/>
          <w:lang w:eastAsia="lt-LT"/>
        </w:rPr>
        <w:t>ybės internetinėje svetainėje www.anyksciai.lt</w:t>
      </w:r>
      <w:r w:rsidRPr="00662544">
        <w:rPr>
          <w:szCs w:val="24"/>
          <w:lang w:eastAsia="lt-LT"/>
        </w:rPr>
        <w:t>.</w:t>
      </w:r>
    </w:p>
    <w:p w14:paraId="38306814" w14:textId="77777777" w:rsidR="00EC10D1" w:rsidRDefault="00EC10D1" w:rsidP="00433AE4">
      <w:pPr>
        <w:spacing w:line="276" w:lineRule="auto"/>
        <w:jc w:val="both"/>
        <w:rPr>
          <w:szCs w:val="24"/>
          <w:lang w:eastAsia="lt-LT"/>
        </w:rPr>
      </w:pPr>
    </w:p>
    <w:p w14:paraId="3C7C1E5C" w14:textId="77777777" w:rsidR="00EC10D1" w:rsidRDefault="00EC10D1" w:rsidP="00433AE4">
      <w:pPr>
        <w:spacing w:line="276" w:lineRule="auto"/>
        <w:jc w:val="both"/>
        <w:rPr>
          <w:szCs w:val="24"/>
          <w:lang w:eastAsia="lt-LT"/>
        </w:rPr>
      </w:pPr>
    </w:p>
    <w:p w14:paraId="6AC6130B" w14:textId="77777777" w:rsidR="00EC10D1" w:rsidRDefault="00EC10D1" w:rsidP="00433AE4">
      <w:pPr>
        <w:spacing w:line="276" w:lineRule="auto"/>
        <w:jc w:val="both"/>
        <w:rPr>
          <w:szCs w:val="24"/>
          <w:lang w:eastAsia="lt-LT"/>
        </w:rPr>
      </w:pPr>
    </w:p>
    <w:p w14:paraId="5710236C" w14:textId="77777777" w:rsidR="00EC10D1" w:rsidRDefault="00EC10D1" w:rsidP="00433AE4">
      <w:pPr>
        <w:spacing w:line="276" w:lineRule="auto"/>
        <w:jc w:val="both"/>
        <w:rPr>
          <w:szCs w:val="24"/>
          <w:lang w:eastAsia="lt-LT"/>
        </w:rPr>
      </w:pPr>
    </w:p>
    <w:p w14:paraId="25B992FB" w14:textId="77777777" w:rsidR="00EC10D1" w:rsidRDefault="00EC10D1" w:rsidP="00433AE4">
      <w:pPr>
        <w:spacing w:line="276" w:lineRule="auto"/>
        <w:jc w:val="both"/>
        <w:rPr>
          <w:szCs w:val="24"/>
          <w:lang w:eastAsia="lt-LT"/>
        </w:rPr>
      </w:pPr>
    </w:p>
    <w:p w14:paraId="4DA71E2A" w14:textId="5B487FE6" w:rsidR="00EC10D1" w:rsidRDefault="000F4709" w:rsidP="00EC10D1">
      <w:pPr>
        <w:spacing w:line="276" w:lineRule="auto"/>
        <w:jc w:val="both"/>
        <w:rPr>
          <w:szCs w:val="24"/>
          <w:lang w:eastAsia="lt-LT"/>
        </w:rPr>
      </w:pPr>
      <w:r w:rsidRPr="00836608">
        <w:rPr>
          <w:szCs w:val="24"/>
          <w:lang w:eastAsia="lt-LT"/>
        </w:rPr>
        <w:t>Meras</w:t>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00EC10D1">
        <w:rPr>
          <w:szCs w:val="24"/>
          <w:lang w:eastAsia="lt-LT"/>
        </w:rPr>
        <w:t xml:space="preserve">                                         </w:t>
      </w:r>
      <w:r w:rsidR="00435A0A" w:rsidRPr="00836608">
        <w:rPr>
          <w:szCs w:val="24"/>
          <w:lang w:eastAsia="lt-LT"/>
        </w:rPr>
        <w:t xml:space="preserve">Kęstutis </w:t>
      </w:r>
      <w:proofErr w:type="spellStart"/>
      <w:r w:rsidR="00435A0A" w:rsidRPr="00836608">
        <w:rPr>
          <w:szCs w:val="24"/>
          <w:lang w:eastAsia="lt-LT"/>
        </w:rPr>
        <w:t>Tubis</w:t>
      </w:r>
      <w:proofErr w:type="spellEnd"/>
    </w:p>
    <w:p w14:paraId="61294657" w14:textId="7A3C50E3" w:rsidR="007864D5" w:rsidRPr="00836608" w:rsidRDefault="007864D5" w:rsidP="00477283">
      <w:pPr>
        <w:spacing w:line="360" w:lineRule="auto"/>
        <w:jc w:val="both"/>
        <w:rPr>
          <w:b/>
          <w:szCs w:val="24"/>
          <w:lang w:eastAsia="lt-LT"/>
        </w:rPr>
      </w:pPr>
    </w:p>
    <w:p w14:paraId="6B42C26C" w14:textId="77777777" w:rsidR="007864D5" w:rsidRPr="00836608" w:rsidRDefault="007864D5" w:rsidP="00477283">
      <w:pPr>
        <w:spacing w:line="360" w:lineRule="auto"/>
        <w:jc w:val="both"/>
        <w:rPr>
          <w:b/>
          <w:szCs w:val="24"/>
          <w:lang w:eastAsia="lt-LT"/>
        </w:rPr>
      </w:pPr>
    </w:p>
    <w:p w14:paraId="04878B34" w14:textId="77777777" w:rsidR="007864D5" w:rsidRDefault="007864D5" w:rsidP="00477283">
      <w:pPr>
        <w:spacing w:line="360" w:lineRule="auto"/>
        <w:jc w:val="both"/>
        <w:rPr>
          <w:b/>
          <w:szCs w:val="24"/>
          <w:lang w:eastAsia="lt-LT"/>
        </w:rPr>
      </w:pPr>
    </w:p>
    <w:p w14:paraId="22A2C239" w14:textId="77777777" w:rsidR="00662544" w:rsidRDefault="00662544" w:rsidP="00477283">
      <w:pPr>
        <w:spacing w:line="360" w:lineRule="auto"/>
        <w:jc w:val="both"/>
        <w:rPr>
          <w:b/>
          <w:szCs w:val="24"/>
          <w:lang w:eastAsia="lt-LT"/>
        </w:rPr>
      </w:pPr>
    </w:p>
    <w:p w14:paraId="3576388C" w14:textId="77777777" w:rsidR="00662544" w:rsidRDefault="00662544" w:rsidP="00477283">
      <w:pPr>
        <w:spacing w:line="360" w:lineRule="auto"/>
        <w:jc w:val="both"/>
        <w:rPr>
          <w:b/>
          <w:szCs w:val="24"/>
          <w:lang w:eastAsia="lt-LT"/>
        </w:rPr>
      </w:pPr>
    </w:p>
    <w:p w14:paraId="0195A8EC" w14:textId="77777777" w:rsidR="00662544" w:rsidRDefault="00662544" w:rsidP="00477283">
      <w:pPr>
        <w:spacing w:line="360" w:lineRule="auto"/>
        <w:jc w:val="both"/>
        <w:rPr>
          <w:b/>
          <w:szCs w:val="24"/>
          <w:lang w:eastAsia="lt-LT"/>
        </w:rPr>
      </w:pPr>
    </w:p>
    <w:p w14:paraId="33E1840A" w14:textId="77777777" w:rsidR="00662544" w:rsidRDefault="00662544" w:rsidP="00477283">
      <w:pPr>
        <w:spacing w:line="360" w:lineRule="auto"/>
        <w:jc w:val="both"/>
        <w:rPr>
          <w:b/>
          <w:szCs w:val="24"/>
          <w:lang w:eastAsia="lt-LT"/>
        </w:rPr>
      </w:pPr>
    </w:p>
    <w:p w14:paraId="74FDABE6" w14:textId="77777777" w:rsidR="005617F8" w:rsidRPr="00836608" w:rsidRDefault="005617F8" w:rsidP="00477283">
      <w:pPr>
        <w:spacing w:line="360" w:lineRule="auto"/>
        <w:jc w:val="both"/>
        <w:rPr>
          <w:b/>
          <w:szCs w:val="24"/>
          <w:lang w:eastAsia="lt-LT"/>
        </w:rPr>
      </w:pPr>
    </w:p>
    <w:p w14:paraId="28E07820" w14:textId="77777777" w:rsidR="007864D5" w:rsidRDefault="007864D5" w:rsidP="00477283">
      <w:pPr>
        <w:spacing w:line="360" w:lineRule="auto"/>
        <w:jc w:val="both"/>
        <w:rPr>
          <w:b/>
          <w:szCs w:val="24"/>
          <w:lang w:eastAsia="lt-LT"/>
        </w:rPr>
      </w:pPr>
    </w:p>
    <w:p w14:paraId="6AA0220A" w14:textId="30CC5F20" w:rsidR="007864D5" w:rsidRPr="005844CE" w:rsidRDefault="007864D5" w:rsidP="005844CE">
      <w:pPr>
        <w:jc w:val="center"/>
        <w:rPr>
          <w:b/>
          <w:bCs/>
          <w:color w:val="000000"/>
        </w:rPr>
      </w:pPr>
      <w:r w:rsidRPr="00836608">
        <w:rPr>
          <w:b/>
          <w:szCs w:val="24"/>
          <w:lang w:eastAsia="lt-LT"/>
        </w:rPr>
        <w:lastRenderedPageBreak/>
        <w:t xml:space="preserve">SAVIVALDYBĖS TARYBOS </w:t>
      </w:r>
      <w:r w:rsidR="00866F1A" w:rsidRPr="00836608">
        <w:rPr>
          <w:b/>
          <w:szCs w:val="24"/>
          <w:lang w:eastAsia="lt-LT"/>
        </w:rPr>
        <w:t xml:space="preserve">SPRENDIMO </w:t>
      </w:r>
      <w:r w:rsidR="00445771">
        <w:rPr>
          <w:b/>
          <w:szCs w:val="24"/>
          <w:lang w:eastAsia="lt-LT"/>
        </w:rPr>
        <w:t>„</w:t>
      </w:r>
      <w:r w:rsidR="005844CE">
        <w:rPr>
          <w:b/>
          <w:bCs/>
          <w:color w:val="000000"/>
        </w:rPr>
        <w:t>DĖL ANYKŠČIŲ RAJONO SAVIVALDYBĖS TARYBOS ANTIKORUPCIJOS KOMISIJOS  PIRMININKO PAVADUOTOJO PASKYRIMO</w:t>
      </w:r>
      <w:r w:rsidR="00445771">
        <w:rPr>
          <w:b/>
          <w:szCs w:val="24"/>
          <w:lang w:eastAsia="lt-LT"/>
        </w:rPr>
        <w:t>“</w:t>
      </w:r>
      <w:r w:rsidRPr="00836608">
        <w:rPr>
          <w:b/>
          <w:szCs w:val="24"/>
          <w:lang w:eastAsia="lt-LT"/>
        </w:rPr>
        <w:t xml:space="preserve"> PROJEKTO AIŠKINAMASIS RAŠTAS</w:t>
      </w:r>
    </w:p>
    <w:p w14:paraId="1C46B6C5" w14:textId="77777777" w:rsidR="007864D5" w:rsidRPr="00836608" w:rsidRDefault="007864D5" w:rsidP="000A7EE0">
      <w:pPr>
        <w:spacing w:line="276" w:lineRule="auto"/>
        <w:jc w:val="both"/>
        <w:rPr>
          <w:b/>
          <w:szCs w:val="24"/>
          <w:lang w:eastAsia="lt-LT"/>
        </w:rPr>
      </w:pPr>
    </w:p>
    <w:p w14:paraId="5FDE74F0" w14:textId="77777777" w:rsidR="007864D5" w:rsidRDefault="007864D5" w:rsidP="000A7EE0">
      <w:pPr>
        <w:spacing w:line="276" w:lineRule="auto"/>
        <w:jc w:val="both"/>
        <w:rPr>
          <w:b/>
          <w:szCs w:val="24"/>
          <w:lang w:eastAsia="lt-LT"/>
        </w:rPr>
      </w:pPr>
      <w:r w:rsidRPr="00836608">
        <w:rPr>
          <w:b/>
          <w:szCs w:val="24"/>
          <w:lang w:eastAsia="lt-LT"/>
        </w:rPr>
        <w:t>1. Sprendimo projekto tikslai ir uždaviniai</w:t>
      </w:r>
    </w:p>
    <w:p w14:paraId="357880C5" w14:textId="77777777" w:rsidR="002473B7" w:rsidRPr="0082482D" w:rsidRDefault="002473B7" w:rsidP="002473B7">
      <w:pPr>
        <w:suppressAutoHyphens/>
        <w:spacing w:line="276" w:lineRule="auto"/>
        <w:ind w:firstLine="851"/>
        <w:jc w:val="both"/>
        <w:textAlignment w:val="baseline"/>
        <w:rPr>
          <w:szCs w:val="24"/>
          <w:lang w:eastAsia="lt-LT"/>
        </w:rPr>
      </w:pPr>
      <w:r w:rsidRPr="0082482D">
        <w:rPr>
          <w:szCs w:val="24"/>
          <w:lang w:eastAsia="lt-LT"/>
        </w:rPr>
        <w:t xml:space="preserve">Sprendimo projekto uždaviniai – įgyvendinti Lietuvos Respublikos vietos savivaldos įstatymo ir </w:t>
      </w:r>
      <w:r w:rsidRPr="00836608">
        <w:rPr>
          <w:bCs/>
          <w:szCs w:val="24"/>
        </w:rPr>
        <w:t>Anykščių rajono savivaldybės tarybos veiklos reglamento, patvirtinto Anykščių rajono savivaldybės tarybos 2023 m. vasario 23 d. sprendimu Nr. 1-TS-36 „Dėl Anykščių rajono savivaldybės tarybos veiklos reglamento patvirtinimo“</w:t>
      </w:r>
      <w:r w:rsidRPr="0082482D">
        <w:rPr>
          <w:color w:val="000000"/>
        </w:rPr>
        <w:t xml:space="preserve"> (toliau – Reglamentas), nuostatas.</w:t>
      </w:r>
    </w:p>
    <w:p w14:paraId="79F7709A" w14:textId="3F192BC1" w:rsidR="00B20A2A" w:rsidRDefault="002473B7" w:rsidP="00184CD8">
      <w:pPr>
        <w:spacing w:line="276" w:lineRule="auto"/>
        <w:ind w:firstLine="851"/>
        <w:jc w:val="both"/>
        <w:rPr>
          <w:color w:val="000000"/>
        </w:rPr>
      </w:pPr>
      <w:r w:rsidRPr="0082482D">
        <w:rPr>
          <w:color w:val="000000"/>
        </w:rPr>
        <w:t xml:space="preserve">Vietos savivaldos įstatymo 15 straipsnio 2 dalies </w:t>
      </w:r>
      <w:r w:rsidR="00184CD8">
        <w:rPr>
          <w:color w:val="000000"/>
        </w:rPr>
        <w:t>5</w:t>
      </w:r>
      <w:r w:rsidRPr="0082482D">
        <w:rPr>
          <w:color w:val="000000"/>
        </w:rPr>
        <w:t xml:space="preserve"> punktas numato, kad išimtinė Savivaldybės tarybos kompetencija yra </w:t>
      </w:r>
      <w:r w:rsidR="00184CD8" w:rsidRPr="00184CD8">
        <w:rPr>
          <w:color w:val="000000"/>
        </w:rPr>
        <w:t>savivaldybės tarybos komitetų ir komisijų pirmininkų ir pirmininkų pavaduotojų skyrimas (išskyrus šiame įstatyme nustatytas išimtis)</w:t>
      </w:r>
      <w:r w:rsidRPr="0082482D">
        <w:rPr>
          <w:color w:val="000000"/>
        </w:rPr>
        <w:t xml:space="preserve">. To paties straipsnio </w:t>
      </w:r>
      <w:r w:rsidR="00184CD8">
        <w:rPr>
          <w:color w:val="000000"/>
        </w:rPr>
        <w:t>24 straipsnio 1 dalyje</w:t>
      </w:r>
      <w:r w:rsidRPr="0082482D">
        <w:rPr>
          <w:color w:val="000000"/>
        </w:rPr>
        <w:t xml:space="preserve"> nustatyta, kad </w:t>
      </w:r>
      <w:r w:rsidR="00184CD8" w:rsidRPr="00184CD8">
        <w:rPr>
          <w:color w:val="000000"/>
        </w:rPr>
        <w:t>Savivaldybės taryba savo įgaliojimų laikui sudaro Antikorupcijos komisiją. Ši komisija sudaroma laikantis proporcinio savivaldybės tarybos daugumos ir mažumos atstovavimo principo. Komisijos sudėtis, išlaikant proporcinio savivaldybės tarybos daugumos ir mažumos atstovavimo principą, turi būti pakeista ne vėliau kaip per 2 mėnesius nuo savivaldybės tarybos daugumos ir mažumos pasikeitimo. Antikorupcijos komisijos pirmininką iš šios komisijos narių deleguoja savivaldybės tarybos opozicija raštu, pasirašytu daugiau kaip pusės visų savivaldybės tarybos opozicijos narių ir viešai įteiktu savivaldybės tarybos posėdžio pirmininkui. Šios komisijos pirmininko pavaduotoją komisijos narių siūlymu iš šios komisijos narių – savivaldybės tarybos narių daugumos – skiria savivaldybės taryba. Jeigu savivaldybės tarybos opozicija per 2 mėnesius nuo pirmojo išrinktos naujos savivaldybės tarybos posėdžio sušaukimo dienos nedeleguoja Antikorupcijos komisijos pirmininko arba deleguoja savivaldybės tarybos narį, neatitinkantį šio įstatymo 11 straipsnyje nustatytų reikalavimų, arba jeigu nėra paskelbta savivaldybės tarybos opozicija, Antikorupcijos komisijos pirmininką savivaldybės taryba komisijos narių siūlymu skiria iš šios komisijos narių – savivaldybės tarybos narių mažumos. Jeigu visi savivaldybės tarybos nariai sudaro savivaldybės tarybos daugumą, Antikorupcijos komisija, sudaryta iš savivaldybės tarybos daugumos atstovų, veikia tol, kol savivaldybės taryboje susidaro savivaldybės tarybos mažuma ar savivaldybės tarybos opozicija. Komisijos atsakingojo sekretoriaus pareigas atlieka mero paskirtas valstybės tarnautojas, ši funkcija įrašoma į jo pareigybės aprašymą.</w:t>
      </w:r>
    </w:p>
    <w:p w14:paraId="676038C0" w14:textId="77777777" w:rsidR="00184CD8" w:rsidRPr="00184CD8" w:rsidRDefault="00184CD8" w:rsidP="00184CD8">
      <w:pPr>
        <w:spacing w:line="276" w:lineRule="auto"/>
        <w:ind w:firstLine="720"/>
        <w:jc w:val="both"/>
        <w:rPr>
          <w:bCs/>
          <w:szCs w:val="24"/>
        </w:rPr>
      </w:pPr>
      <w:bookmarkStart w:id="0" w:name="_Hlk137539612"/>
      <w:r w:rsidRPr="00836608">
        <w:rPr>
          <w:bCs/>
          <w:szCs w:val="24"/>
        </w:rPr>
        <w:t>Anykščių rajono savivaldybės tarybos veiklos reglamento</w:t>
      </w:r>
      <w:r>
        <w:rPr>
          <w:bCs/>
          <w:szCs w:val="24"/>
        </w:rPr>
        <w:t xml:space="preserve"> 24 punktas numato, kad </w:t>
      </w:r>
      <w:bookmarkEnd w:id="0"/>
      <w:r w:rsidRPr="00184CD8">
        <w:rPr>
          <w:bCs/>
          <w:szCs w:val="24"/>
        </w:rPr>
        <w:t>Savivaldybės taryba savo įgaliojimų laikui sudaro Antikorupcijos bei Etikos komisijas. Šios komisijos sudaromos laikantis proporcinio Savivaldybės tarybos daugumos ir mažumos atstovavimo principo. Komisijų sudėtis, išlaikant proporcinio Savivaldybės tarybos daugumos ir mažumos atstovavimo principą, turi būti pakeista ne vėliau kaip per 2 mėnesius nuo Savivaldybės tarybos daugumos ir mažumos pasikeitimo. Šių komisijų pirmininkus iš šių komisijų narių – Savivaldybės tarybos narių – deleguoja Savivaldybės tarybos opozicija raštu, pasirašytu daugiau kaip pusės visų Savivaldybės tarybos opozicijos narių ir viešai įteiktu Savivaldybės tarybos posėdžio pirmininkui. Šių komisijų pirmininkų pavaduotojus komisijų narių siūlymu iš šių komisijų narių – Savivaldybės tarybos narių daugumos – skiria Savivaldybės taryba. Jeigu Savivaldybės tarybos opozicija per 2 mėnesius nuo pirmojo išrinktos naujos Savivaldybės tarybos posėdžio sušaukimo dienos nedeleguoja šių komisijų pirmininkų arba deleguoja Savivaldybės tarybos narį, neatitinkantį Lietuvos Respublikos vietos savivaldos įstatymo 11 straipsnyje nustatytų reikalavimų, arba jeigu nėra paskelbta Savivaldybės tarybos opozicija, šių komisijų pirmininkus Savivaldybės taryba komisijų narių siūlymu skiria iš šios komisijų narių – Savivaldybės tarybos narių mažumos. Jeigu visi Savivaldybės tarybos nariai sudaro Savivaldybės tarybos daugumą, komisijos, sudarytos iš Savivaldybės tarybos daugumos atstovų, veikia tol, kol Savivaldybės taryboje susidaro Savivaldybės tarybos mažuma ar Savivaldybės tarybos opozicija. Komisijų atsakingųjų sekretorių pareigas atlieka mero paskirti valstybės tarnautojai, ši funkcija įrašoma į jų pareigybės aprašymą.</w:t>
      </w:r>
    </w:p>
    <w:p w14:paraId="61756657" w14:textId="716E1256" w:rsidR="00184CD8" w:rsidRPr="00836608" w:rsidRDefault="00184CD8" w:rsidP="00184CD8">
      <w:pPr>
        <w:spacing w:line="276" w:lineRule="auto"/>
        <w:ind w:firstLine="720"/>
        <w:jc w:val="both"/>
        <w:rPr>
          <w:b/>
          <w:szCs w:val="24"/>
          <w:lang w:eastAsia="lt-LT"/>
        </w:rPr>
      </w:pPr>
      <w:r w:rsidRPr="00184CD8">
        <w:rPr>
          <w:bCs/>
          <w:szCs w:val="24"/>
        </w:rPr>
        <w:t>Savivaldybės taryba savo sprendimu galis sudaryti ir kitas komisijas kurių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 Šių Komisijų pirmininkai ir pavaduotojai paskiriami tarybos sprendimu (išskyrus Vietos savivaldos įstatyme nustatytas išimtis)</w:t>
      </w:r>
    </w:p>
    <w:p w14:paraId="499E0DE3" w14:textId="2BDD68BD" w:rsidR="007864D5" w:rsidRPr="00836608" w:rsidRDefault="007864D5" w:rsidP="000A7EE0">
      <w:pPr>
        <w:spacing w:line="276" w:lineRule="auto"/>
        <w:jc w:val="both"/>
        <w:rPr>
          <w:b/>
          <w:szCs w:val="24"/>
          <w:lang w:eastAsia="lt-LT"/>
        </w:rPr>
      </w:pPr>
      <w:r w:rsidRPr="00836608">
        <w:rPr>
          <w:b/>
          <w:szCs w:val="24"/>
          <w:lang w:eastAsia="lt-LT"/>
        </w:rPr>
        <w:t>2. Siūlomos teisinio reguliavimo nuostatos ir laukiami rezultatai</w:t>
      </w:r>
    </w:p>
    <w:p w14:paraId="4F8787B8" w14:textId="25E6684E" w:rsidR="007864D5" w:rsidRPr="00836608" w:rsidRDefault="007864D5" w:rsidP="000A7EE0">
      <w:pPr>
        <w:spacing w:line="276" w:lineRule="auto"/>
        <w:jc w:val="both"/>
        <w:rPr>
          <w:szCs w:val="24"/>
          <w:lang w:eastAsia="lt-LT"/>
        </w:rPr>
      </w:pPr>
      <w:r w:rsidRPr="00836608">
        <w:rPr>
          <w:szCs w:val="24"/>
          <w:lang w:eastAsia="lt-LT"/>
        </w:rPr>
        <w:t xml:space="preserve">     Lietuvos Respublikos vietos savivaldos įstatymas, Anykščių rajono savivaldybės tarybos veiklos reglamentas.</w:t>
      </w:r>
    </w:p>
    <w:p w14:paraId="1D6E77E9" w14:textId="77777777" w:rsidR="007864D5" w:rsidRPr="00836608" w:rsidRDefault="007864D5" w:rsidP="000A7EE0">
      <w:pPr>
        <w:spacing w:line="276" w:lineRule="auto"/>
        <w:jc w:val="both"/>
        <w:rPr>
          <w:b/>
          <w:szCs w:val="24"/>
          <w:lang w:eastAsia="lt-LT"/>
        </w:rPr>
      </w:pPr>
      <w:r w:rsidRPr="00836608">
        <w:rPr>
          <w:b/>
          <w:szCs w:val="24"/>
          <w:lang w:eastAsia="lt-LT"/>
        </w:rPr>
        <w:t>3. Lėšų poreikis ir šaltiniai</w:t>
      </w:r>
    </w:p>
    <w:p w14:paraId="31FAE5DC" w14:textId="77777777" w:rsidR="007864D5" w:rsidRPr="00836608" w:rsidRDefault="007864D5" w:rsidP="000A7EE0">
      <w:pPr>
        <w:spacing w:line="276" w:lineRule="auto"/>
        <w:jc w:val="both"/>
        <w:rPr>
          <w:b/>
          <w:szCs w:val="24"/>
          <w:lang w:eastAsia="lt-LT"/>
        </w:rPr>
      </w:pPr>
      <w:r w:rsidRPr="00836608">
        <w:rPr>
          <w:b/>
          <w:szCs w:val="24"/>
          <w:lang w:eastAsia="lt-LT"/>
        </w:rPr>
        <w:t xml:space="preserve">     </w:t>
      </w:r>
      <w:r w:rsidRPr="00836608">
        <w:rPr>
          <w:szCs w:val="24"/>
          <w:lang w:eastAsia="lt-LT"/>
        </w:rPr>
        <w:t>Nėra.</w:t>
      </w:r>
    </w:p>
    <w:p w14:paraId="0150F5F4" w14:textId="77777777" w:rsidR="007864D5" w:rsidRPr="00836608" w:rsidRDefault="007864D5" w:rsidP="000A7EE0">
      <w:pPr>
        <w:spacing w:line="276" w:lineRule="auto"/>
        <w:jc w:val="both"/>
        <w:rPr>
          <w:b/>
          <w:szCs w:val="24"/>
          <w:lang w:eastAsia="lt-LT"/>
        </w:rPr>
      </w:pPr>
      <w:r w:rsidRPr="00836608">
        <w:rPr>
          <w:b/>
          <w:szCs w:val="24"/>
          <w:lang w:eastAsia="lt-LT"/>
        </w:rPr>
        <w:t>4. Numatomo teisinio reguliavimo poveikio vertinimo rezultatai, galimos neigiamos priimto sprendimo pasekmės ir kokių priemonių reikėtų imtis, kad to būtų išvengta</w:t>
      </w:r>
    </w:p>
    <w:p w14:paraId="19F83AA1" w14:textId="64B987C3" w:rsidR="007864D5" w:rsidRPr="00836608" w:rsidRDefault="007864D5" w:rsidP="000A7EE0">
      <w:pPr>
        <w:spacing w:line="276" w:lineRule="auto"/>
        <w:jc w:val="both"/>
        <w:rPr>
          <w:szCs w:val="24"/>
          <w:lang w:eastAsia="lt-LT"/>
        </w:rPr>
      </w:pPr>
      <w:r w:rsidRPr="00836608">
        <w:rPr>
          <w:szCs w:val="24"/>
          <w:lang w:eastAsia="lt-LT"/>
        </w:rPr>
        <w:t xml:space="preserve">     Nepatvirtinus </w:t>
      </w:r>
      <w:r w:rsidR="00DD7E93">
        <w:rPr>
          <w:szCs w:val="24"/>
          <w:lang w:eastAsia="lt-LT"/>
        </w:rPr>
        <w:t>Antikorupcijos</w:t>
      </w:r>
      <w:r w:rsidRPr="00836608">
        <w:rPr>
          <w:szCs w:val="24"/>
          <w:lang w:eastAsia="lt-LT"/>
        </w:rPr>
        <w:t xml:space="preserve"> komisijos</w:t>
      </w:r>
      <w:r w:rsidR="003D61D2">
        <w:rPr>
          <w:szCs w:val="24"/>
          <w:lang w:eastAsia="lt-LT"/>
        </w:rPr>
        <w:t xml:space="preserve"> pirmininko pavaduotojo</w:t>
      </w:r>
      <w:r w:rsidRPr="00836608">
        <w:rPr>
          <w:szCs w:val="24"/>
          <w:lang w:eastAsia="lt-LT"/>
        </w:rPr>
        <w:t xml:space="preserve">, bus pažeista Vietos savivaldos įstatymo </w:t>
      </w:r>
      <w:r w:rsidR="00BD342E" w:rsidRPr="00836608">
        <w:rPr>
          <w:szCs w:val="24"/>
          <w:lang w:eastAsia="lt-LT"/>
        </w:rPr>
        <w:t>2</w:t>
      </w:r>
      <w:r w:rsidR="00DD7E93">
        <w:rPr>
          <w:szCs w:val="24"/>
          <w:lang w:eastAsia="lt-LT"/>
        </w:rPr>
        <w:t>4</w:t>
      </w:r>
      <w:r w:rsidRPr="00836608">
        <w:rPr>
          <w:szCs w:val="24"/>
          <w:lang w:eastAsia="lt-LT"/>
        </w:rPr>
        <w:t xml:space="preserve"> straipsnio 1 dalies nuostata.  </w:t>
      </w:r>
    </w:p>
    <w:p w14:paraId="62EDF3AD" w14:textId="77777777" w:rsidR="007864D5" w:rsidRPr="00836608" w:rsidRDefault="007864D5" w:rsidP="000A7EE0">
      <w:pPr>
        <w:spacing w:line="276" w:lineRule="auto"/>
        <w:jc w:val="both"/>
        <w:rPr>
          <w:b/>
          <w:szCs w:val="24"/>
          <w:lang w:eastAsia="lt-LT"/>
        </w:rPr>
      </w:pPr>
      <w:r w:rsidRPr="00836608">
        <w:rPr>
          <w:b/>
          <w:szCs w:val="24"/>
          <w:lang w:eastAsia="lt-LT"/>
        </w:rPr>
        <w:t>5. Kokius teisės aktus būtina priimti, kokius galiojančius teisės aktus reikia pakeisti ar pripažinti netekusiais galios – kas ir kada juos turėtų priimti</w:t>
      </w:r>
    </w:p>
    <w:p w14:paraId="64FAC576" w14:textId="299283D0" w:rsidR="00DD7E93" w:rsidRDefault="00184CD8" w:rsidP="00DD7E93">
      <w:pPr>
        <w:spacing w:line="276" w:lineRule="auto"/>
        <w:jc w:val="both"/>
        <w:rPr>
          <w:szCs w:val="24"/>
          <w:lang w:eastAsia="lt-LT"/>
        </w:rPr>
      </w:pPr>
      <w:r>
        <w:rPr>
          <w:szCs w:val="24"/>
          <w:lang w:eastAsia="lt-LT"/>
        </w:rPr>
        <w:t xml:space="preserve">     Nėra.</w:t>
      </w:r>
    </w:p>
    <w:p w14:paraId="61BD64FC" w14:textId="03762207" w:rsidR="007864D5" w:rsidRPr="00836608" w:rsidRDefault="007864D5" w:rsidP="000A7EE0">
      <w:pPr>
        <w:spacing w:line="276" w:lineRule="auto"/>
        <w:jc w:val="both"/>
        <w:rPr>
          <w:b/>
          <w:szCs w:val="24"/>
          <w:lang w:eastAsia="lt-LT"/>
        </w:rPr>
      </w:pPr>
      <w:r w:rsidRPr="00836608">
        <w:rPr>
          <w:b/>
          <w:szCs w:val="24"/>
          <w:lang w:eastAsia="lt-LT"/>
        </w:rPr>
        <w:t>6. Sprendimo įgyvendinimo terminai – kas, ką ir kada turėtų atlikti</w:t>
      </w:r>
    </w:p>
    <w:p w14:paraId="39D7F4AF" w14:textId="0B96552B" w:rsidR="007864D5" w:rsidRPr="00836608" w:rsidRDefault="007864D5" w:rsidP="000A7EE0">
      <w:pPr>
        <w:spacing w:line="276" w:lineRule="auto"/>
        <w:jc w:val="both"/>
        <w:rPr>
          <w:szCs w:val="24"/>
          <w:lang w:eastAsia="lt-LT"/>
        </w:rPr>
      </w:pPr>
      <w:r w:rsidRPr="00836608">
        <w:rPr>
          <w:szCs w:val="24"/>
          <w:lang w:eastAsia="lt-LT"/>
        </w:rPr>
        <w:t xml:space="preserve">    </w:t>
      </w:r>
      <w:r w:rsidR="009D0CDB" w:rsidRPr="00836608">
        <w:rPr>
          <w:szCs w:val="24"/>
          <w:lang w:eastAsia="lt-LT"/>
        </w:rPr>
        <w:t>Bendrojo ir ūkio skyriaus</w:t>
      </w:r>
      <w:r w:rsidR="009D23AE" w:rsidRPr="00836608">
        <w:rPr>
          <w:szCs w:val="24"/>
          <w:lang w:eastAsia="lt-LT"/>
        </w:rPr>
        <w:t xml:space="preserve"> </w:t>
      </w:r>
      <w:r w:rsidR="009D0CDB" w:rsidRPr="00836608">
        <w:rPr>
          <w:szCs w:val="24"/>
          <w:lang w:eastAsia="lt-LT"/>
        </w:rPr>
        <w:t xml:space="preserve">informatikui paviešinti </w:t>
      </w:r>
      <w:r w:rsidR="002B19BE" w:rsidRPr="00836608">
        <w:rPr>
          <w:szCs w:val="24"/>
          <w:lang w:eastAsia="lt-LT"/>
        </w:rPr>
        <w:t xml:space="preserve">Tarybos </w:t>
      </w:r>
      <w:r w:rsidR="009D0CDB" w:rsidRPr="00836608">
        <w:rPr>
          <w:szCs w:val="24"/>
          <w:lang w:eastAsia="lt-LT"/>
        </w:rPr>
        <w:t>sprendimo projektą www.anyksciai.lt</w:t>
      </w:r>
    </w:p>
    <w:p w14:paraId="2CD2AEF3" w14:textId="77777777" w:rsidR="007864D5" w:rsidRPr="00836608" w:rsidRDefault="007864D5" w:rsidP="000A7EE0">
      <w:pPr>
        <w:spacing w:line="276" w:lineRule="auto"/>
        <w:jc w:val="both"/>
        <w:rPr>
          <w:b/>
          <w:szCs w:val="24"/>
          <w:lang w:eastAsia="lt-LT"/>
        </w:rPr>
      </w:pPr>
      <w:r w:rsidRPr="00836608">
        <w:rPr>
          <w:b/>
          <w:szCs w:val="24"/>
          <w:lang w:eastAsia="lt-LT"/>
        </w:rPr>
        <w:t>7. Sprendimo projekto rengimo metu gauti specialistų vertinimai ir išvados</w:t>
      </w:r>
    </w:p>
    <w:p w14:paraId="298E5DCC" w14:textId="77777777" w:rsidR="007864D5" w:rsidRPr="00836608" w:rsidRDefault="007864D5" w:rsidP="000A7EE0">
      <w:pPr>
        <w:spacing w:line="276" w:lineRule="auto"/>
        <w:jc w:val="both"/>
        <w:rPr>
          <w:szCs w:val="24"/>
          <w:lang w:eastAsia="lt-LT"/>
        </w:rPr>
      </w:pPr>
      <w:r w:rsidRPr="00836608">
        <w:rPr>
          <w:szCs w:val="24"/>
          <w:lang w:eastAsia="lt-LT"/>
        </w:rPr>
        <w:t xml:space="preserve">    Negauti.</w:t>
      </w:r>
    </w:p>
    <w:p w14:paraId="55B11374" w14:textId="77777777" w:rsidR="007864D5" w:rsidRPr="00836608" w:rsidRDefault="007864D5" w:rsidP="000A7EE0">
      <w:pPr>
        <w:spacing w:line="276" w:lineRule="auto"/>
        <w:jc w:val="both"/>
        <w:rPr>
          <w:b/>
          <w:szCs w:val="24"/>
          <w:lang w:eastAsia="lt-LT"/>
        </w:rPr>
      </w:pPr>
      <w:r w:rsidRPr="00836608">
        <w:rPr>
          <w:b/>
          <w:szCs w:val="24"/>
          <w:lang w:eastAsia="lt-LT"/>
        </w:rPr>
        <w:t>8. Kiti reikalingi pagrindimai, skaičiavimai ir paaiškinimai</w:t>
      </w:r>
    </w:p>
    <w:p w14:paraId="054439C3" w14:textId="77777777" w:rsidR="007864D5" w:rsidRPr="00836608" w:rsidRDefault="007864D5" w:rsidP="000A7EE0">
      <w:pPr>
        <w:spacing w:line="276" w:lineRule="auto"/>
        <w:jc w:val="both"/>
        <w:rPr>
          <w:szCs w:val="24"/>
          <w:lang w:eastAsia="lt-LT"/>
        </w:rPr>
      </w:pPr>
      <w:r w:rsidRPr="00836608">
        <w:rPr>
          <w:szCs w:val="24"/>
          <w:lang w:eastAsia="lt-LT"/>
        </w:rPr>
        <w:t xml:space="preserve">     Nėra.</w:t>
      </w:r>
    </w:p>
    <w:p w14:paraId="2568A18B" w14:textId="77777777" w:rsidR="007864D5" w:rsidRPr="00836608" w:rsidRDefault="007864D5" w:rsidP="00477283">
      <w:pPr>
        <w:spacing w:line="360" w:lineRule="auto"/>
        <w:jc w:val="both"/>
        <w:rPr>
          <w:b/>
          <w:szCs w:val="24"/>
          <w:lang w:eastAsia="lt-LT"/>
        </w:rPr>
      </w:pPr>
      <w:r w:rsidRPr="00836608">
        <w:rPr>
          <w:b/>
          <w:szCs w:val="24"/>
          <w:lang w:eastAsia="lt-LT"/>
        </w:rPr>
        <w:t>9. Sprendimo projekto iniciatoriai, rengėjai ir pranešėjai</w:t>
      </w:r>
    </w:p>
    <w:p w14:paraId="3A0A11B6" w14:textId="77777777" w:rsidR="007864D5" w:rsidRPr="00836608" w:rsidRDefault="007864D5" w:rsidP="000A7EE0">
      <w:pPr>
        <w:spacing w:line="276" w:lineRule="auto"/>
        <w:jc w:val="both"/>
        <w:rPr>
          <w:szCs w:val="24"/>
          <w:lang w:eastAsia="lt-LT"/>
        </w:rPr>
      </w:pPr>
      <w:r w:rsidRPr="00836608">
        <w:rPr>
          <w:szCs w:val="24"/>
          <w:lang w:eastAsia="lt-LT"/>
        </w:rPr>
        <w:t xml:space="preserve">    Iniciatorius </w:t>
      </w:r>
      <w:r w:rsidRPr="00836608">
        <w:rPr>
          <w:b/>
          <w:bCs/>
          <w:szCs w:val="24"/>
          <w:lang w:eastAsia="lt-LT"/>
        </w:rPr>
        <w:t>–</w:t>
      </w:r>
      <w:r w:rsidRPr="00836608">
        <w:rPr>
          <w:szCs w:val="24"/>
          <w:lang w:val="en-US" w:eastAsia="lt-LT"/>
        </w:rPr>
        <w:t xml:space="preserve"> </w:t>
      </w:r>
      <w:r w:rsidRPr="00836608">
        <w:rPr>
          <w:szCs w:val="24"/>
          <w:lang w:eastAsia="lt-LT"/>
        </w:rPr>
        <w:t>Anykščių rajono savivaldybės administracijos Teisės, personalo ir civilinės metrikacijos skyrius.</w:t>
      </w:r>
    </w:p>
    <w:p w14:paraId="2550BF7E" w14:textId="2415A422" w:rsidR="00954FD4" w:rsidRPr="00954FD4" w:rsidRDefault="007864D5" w:rsidP="000A7EE0">
      <w:pPr>
        <w:spacing w:line="276" w:lineRule="auto"/>
        <w:jc w:val="both"/>
        <w:rPr>
          <w:b/>
          <w:szCs w:val="24"/>
          <w:lang w:eastAsia="lt-LT"/>
        </w:rPr>
      </w:pPr>
      <w:r w:rsidRPr="00836608">
        <w:rPr>
          <w:szCs w:val="24"/>
          <w:lang w:eastAsia="lt-LT"/>
        </w:rPr>
        <w:t xml:space="preserve">    Rengėja </w:t>
      </w:r>
      <w:r w:rsidR="008F4638">
        <w:rPr>
          <w:szCs w:val="24"/>
          <w:lang w:eastAsia="lt-LT"/>
        </w:rPr>
        <w:t>–</w:t>
      </w:r>
      <w:r w:rsidR="00954FD4" w:rsidRPr="00954FD4">
        <w:rPr>
          <w:szCs w:val="24"/>
          <w:lang w:eastAsia="lt-LT"/>
        </w:rPr>
        <w:t xml:space="preserve"> Teisės, personalo ir civilinės metrikacijos skyriaus specialistė</w:t>
      </w:r>
      <w:r w:rsidR="002979BA">
        <w:rPr>
          <w:szCs w:val="24"/>
          <w:lang w:eastAsia="lt-LT"/>
        </w:rPr>
        <w:t xml:space="preserve"> </w:t>
      </w:r>
      <w:r w:rsidR="00F71FB1">
        <w:rPr>
          <w:szCs w:val="24"/>
          <w:lang w:eastAsia="lt-LT"/>
        </w:rPr>
        <w:t>Aistė Gogelienė</w:t>
      </w:r>
      <w:r w:rsidR="00954FD4">
        <w:rPr>
          <w:szCs w:val="24"/>
          <w:lang w:eastAsia="lt-LT"/>
        </w:rPr>
        <w:t>.</w:t>
      </w:r>
    </w:p>
    <w:p w14:paraId="555266CE" w14:textId="7491D20C" w:rsidR="007864D5" w:rsidRPr="00836608" w:rsidRDefault="006A4ACC" w:rsidP="000A7EE0">
      <w:pPr>
        <w:spacing w:line="276" w:lineRule="auto"/>
        <w:jc w:val="both"/>
        <w:rPr>
          <w:b/>
          <w:szCs w:val="24"/>
          <w:lang w:eastAsia="lt-LT"/>
        </w:rPr>
      </w:pPr>
      <w:r>
        <w:rPr>
          <w:szCs w:val="24"/>
          <w:lang w:eastAsia="lt-LT"/>
        </w:rPr>
        <w:t xml:space="preserve">    P</w:t>
      </w:r>
      <w:r w:rsidR="007864D5" w:rsidRPr="00836608">
        <w:rPr>
          <w:szCs w:val="24"/>
          <w:lang w:eastAsia="lt-LT"/>
        </w:rPr>
        <w:t xml:space="preserve">ranešėja </w:t>
      </w:r>
      <w:r w:rsidR="007864D5" w:rsidRPr="00836608">
        <w:rPr>
          <w:b/>
          <w:bCs/>
          <w:szCs w:val="24"/>
          <w:lang w:eastAsia="lt-LT"/>
        </w:rPr>
        <w:t xml:space="preserve">– </w:t>
      </w:r>
      <w:r w:rsidR="00C67D2C" w:rsidRPr="00C67D2C">
        <w:rPr>
          <w:szCs w:val="24"/>
          <w:lang w:eastAsia="lt-LT"/>
        </w:rPr>
        <w:t>Viešųjų pirkimų ir turto skyriaus vedėja, laikinai atliekanti Teisės, personalo ir civilinės metrikacijos skyriaus vedėjo funkcijas</w:t>
      </w:r>
      <w:r w:rsidR="00445771">
        <w:rPr>
          <w:szCs w:val="24"/>
          <w:lang w:eastAsia="lt-LT"/>
        </w:rPr>
        <w:t>,</w:t>
      </w:r>
      <w:r w:rsidR="00C67D2C" w:rsidRPr="00C67D2C">
        <w:rPr>
          <w:szCs w:val="24"/>
          <w:lang w:eastAsia="lt-LT"/>
        </w:rPr>
        <w:t xml:space="preserve"> Vilma Vilkickaitė</w:t>
      </w:r>
      <w:r w:rsidR="00445771">
        <w:rPr>
          <w:szCs w:val="24"/>
          <w:lang w:eastAsia="lt-LT"/>
        </w:rPr>
        <w:t>.</w:t>
      </w:r>
    </w:p>
    <w:sectPr w:rsidR="007864D5" w:rsidRPr="00836608" w:rsidSect="00477283">
      <w:headerReference w:type="default" r:id="rId9"/>
      <w:headerReference w:type="first" r:id="rId10"/>
      <w:pgSz w:w="11907" w:h="16840" w:code="9"/>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C49A0" w14:textId="77777777" w:rsidR="004B6F9B" w:rsidRDefault="004B6F9B" w:rsidP="000F4709">
      <w:r>
        <w:separator/>
      </w:r>
    </w:p>
  </w:endnote>
  <w:endnote w:type="continuationSeparator" w:id="0">
    <w:p w14:paraId="23DADFF9" w14:textId="77777777" w:rsidR="004B6F9B" w:rsidRDefault="004B6F9B" w:rsidP="000F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0BDC3" w14:textId="77777777" w:rsidR="004B6F9B" w:rsidRDefault="004B6F9B" w:rsidP="000F4709">
      <w:r>
        <w:separator/>
      </w:r>
    </w:p>
  </w:footnote>
  <w:footnote w:type="continuationSeparator" w:id="0">
    <w:p w14:paraId="03E2CDC1" w14:textId="77777777" w:rsidR="004B6F9B" w:rsidRDefault="004B6F9B" w:rsidP="000F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527070"/>
      <w:docPartObj>
        <w:docPartGallery w:val="Page Numbers (Top of Page)"/>
        <w:docPartUnique/>
      </w:docPartObj>
    </w:sdtPr>
    <w:sdtContent>
      <w:p w14:paraId="01568665" w14:textId="7E4CD1BB" w:rsidR="000F4709" w:rsidRDefault="000F4709">
        <w:pPr>
          <w:pStyle w:val="Antrats"/>
          <w:jc w:val="center"/>
        </w:pPr>
        <w:r>
          <w:fldChar w:fldCharType="begin"/>
        </w:r>
        <w:r>
          <w:instrText>PAGE   \* MERGEFORMAT</w:instrText>
        </w:r>
        <w:r>
          <w:fldChar w:fldCharType="separate"/>
        </w:r>
        <w:r w:rsidR="00AA281B">
          <w:rPr>
            <w:noProof/>
          </w:rPr>
          <w:t>7</w:t>
        </w:r>
        <w:r>
          <w:fldChar w:fldCharType="end"/>
        </w:r>
      </w:p>
    </w:sdtContent>
  </w:sdt>
  <w:p w14:paraId="50E91824" w14:textId="77777777" w:rsidR="000F4709" w:rsidRDefault="000F47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9ED4A" w14:textId="789F6D85" w:rsidR="00433AE4" w:rsidRDefault="00433AE4" w:rsidP="00433AE4">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2D8B"/>
    <w:multiLevelType w:val="hybridMultilevel"/>
    <w:tmpl w:val="E7847664"/>
    <w:lvl w:ilvl="0" w:tplc="5276D884">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 w15:restartNumberingAfterBreak="0">
    <w:nsid w:val="3D8D088F"/>
    <w:multiLevelType w:val="hybridMultilevel"/>
    <w:tmpl w:val="7AAC7CA6"/>
    <w:lvl w:ilvl="0" w:tplc="432EBD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50328477">
    <w:abstractNumId w:val="0"/>
  </w:num>
  <w:num w:numId="2" w16cid:durableId="201136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04120"/>
    <w:rsid w:val="0001186C"/>
    <w:rsid w:val="0003242B"/>
    <w:rsid w:val="0004217E"/>
    <w:rsid w:val="00051057"/>
    <w:rsid w:val="000712D8"/>
    <w:rsid w:val="000A7EE0"/>
    <w:rsid w:val="000B45CD"/>
    <w:rsid w:val="000C657C"/>
    <w:rsid w:val="000E3AF4"/>
    <w:rsid w:val="000E6297"/>
    <w:rsid w:val="000F4709"/>
    <w:rsid w:val="00104174"/>
    <w:rsid w:val="0010632E"/>
    <w:rsid w:val="0011756C"/>
    <w:rsid w:val="001323CF"/>
    <w:rsid w:val="001400ED"/>
    <w:rsid w:val="00163113"/>
    <w:rsid w:val="00175B9F"/>
    <w:rsid w:val="00184CD8"/>
    <w:rsid w:val="0019064F"/>
    <w:rsid w:val="001A1483"/>
    <w:rsid w:val="001D1477"/>
    <w:rsid w:val="001D30BB"/>
    <w:rsid w:val="00204F0C"/>
    <w:rsid w:val="00213C40"/>
    <w:rsid w:val="002165F7"/>
    <w:rsid w:val="002176C3"/>
    <w:rsid w:val="002473B7"/>
    <w:rsid w:val="00251DF2"/>
    <w:rsid w:val="0025344C"/>
    <w:rsid w:val="00255A68"/>
    <w:rsid w:val="0029488A"/>
    <w:rsid w:val="002979BA"/>
    <w:rsid w:val="002B1772"/>
    <w:rsid w:val="002B19BE"/>
    <w:rsid w:val="002C39B4"/>
    <w:rsid w:val="002D0ECA"/>
    <w:rsid w:val="002D3AD1"/>
    <w:rsid w:val="00301424"/>
    <w:rsid w:val="00304FE4"/>
    <w:rsid w:val="003504AB"/>
    <w:rsid w:val="003568D1"/>
    <w:rsid w:val="00371C0B"/>
    <w:rsid w:val="0038176D"/>
    <w:rsid w:val="003C2168"/>
    <w:rsid w:val="003D3937"/>
    <w:rsid w:val="003D61D2"/>
    <w:rsid w:val="00433AE4"/>
    <w:rsid w:val="00435A0A"/>
    <w:rsid w:val="00445771"/>
    <w:rsid w:val="00446118"/>
    <w:rsid w:val="004502D4"/>
    <w:rsid w:val="0046494C"/>
    <w:rsid w:val="00477283"/>
    <w:rsid w:val="004A4866"/>
    <w:rsid w:val="004B6F9B"/>
    <w:rsid w:val="004E40AD"/>
    <w:rsid w:val="00500FF7"/>
    <w:rsid w:val="0050482A"/>
    <w:rsid w:val="00507924"/>
    <w:rsid w:val="005156E2"/>
    <w:rsid w:val="00543C0C"/>
    <w:rsid w:val="0054506E"/>
    <w:rsid w:val="005470CB"/>
    <w:rsid w:val="00553B14"/>
    <w:rsid w:val="00556E87"/>
    <w:rsid w:val="005617F8"/>
    <w:rsid w:val="00575796"/>
    <w:rsid w:val="005778A6"/>
    <w:rsid w:val="005844CE"/>
    <w:rsid w:val="005875DC"/>
    <w:rsid w:val="00592EF2"/>
    <w:rsid w:val="005B33D0"/>
    <w:rsid w:val="0060163A"/>
    <w:rsid w:val="00611E4B"/>
    <w:rsid w:val="00662544"/>
    <w:rsid w:val="0067289A"/>
    <w:rsid w:val="006901C1"/>
    <w:rsid w:val="00692F63"/>
    <w:rsid w:val="00694C96"/>
    <w:rsid w:val="006A4ACC"/>
    <w:rsid w:val="006C4ECF"/>
    <w:rsid w:val="006F0B4B"/>
    <w:rsid w:val="00702CC0"/>
    <w:rsid w:val="007045A4"/>
    <w:rsid w:val="00711801"/>
    <w:rsid w:val="00732E79"/>
    <w:rsid w:val="007420B9"/>
    <w:rsid w:val="0075120C"/>
    <w:rsid w:val="0075457A"/>
    <w:rsid w:val="00764D09"/>
    <w:rsid w:val="00774496"/>
    <w:rsid w:val="0078283C"/>
    <w:rsid w:val="007864D5"/>
    <w:rsid w:val="007A744A"/>
    <w:rsid w:val="007B0873"/>
    <w:rsid w:val="007C3A0F"/>
    <w:rsid w:val="007C4BC8"/>
    <w:rsid w:val="007D3ECD"/>
    <w:rsid w:val="007F0673"/>
    <w:rsid w:val="008113EA"/>
    <w:rsid w:val="00836608"/>
    <w:rsid w:val="008414E0"/>
    <w:rsid w:val="008505DD"/>
    <w:rsid w:val="00851A7E"/>
    <w:rsid w:val="00866F1A"/>
    <w:rsid w:val="008711E3"/>
    <w:rsid w:val="00871464"/>
    <w:rsid w:val="00881E1B"/>
    <w:rsid w:val="00883FDD"/>
    <w:rsid w:val="00886AC1"/>
    <w:rsid w:val="00896E9B"/>
    <w:rsid w:val="008C5900"/>
    <w:rsid w:val="008C7049"/>
    <w:rsid w:val="008C7A0A"/>
    <w:rsid w:val="008F4638"/>
    <w:rsid w:val="00925C5E"/>
    <w:rsid w:val="009344D2"/>
    <w:rsid w:val="009427CD"/>
    <w:rsid w:val="009477E4"/>
    <w:rsid w:val="009517B2"/>
    <w:rsid w:val="00954FD4"/>
    <w:rsid w:val="009640C8"/>
    <w:rsid w:val="0096429B"/>
    <w:rsid w:val="009A7441"/>
    <w:rsid w:val="009C30B4"/>
    <w:rsid w:val="009D0CDB"/>
    <w:rsid w:val="009D23AE"/>
    <w:rsid w:val="00A31B77"/>
    <w:rsid w:val="00A42202"/>
    <w:rsid w:val="00AA281B"/>
    <w:rsid w:val="00AA4DB9"/>
    <w:rsid w:val="00AA658E"/>
    <w:rsid w:val="00AC4C94"/>
    <w:rsid w:val="00AD7A16"/>
    <w:rsid w:val="00B0533D"/>
    <w:rsid w:val="00B20A2A"/>
    <w:rsid w:val="00B30CEB"/>
    <w:rsid w:val="00B4245C"/>
    <w:rsid w:val="00B43B71"/>
    <w:rsid w:val="00B511EB"/>
    <w:rsid w:val="00B5475D"/>
    <w:rsid w:val="00B65C63"/>
    <w:rsid w:val="00B74D6A"/>
    <w:rsid w:val="00B77D68"/>
    <w:rsid w:val="00B80E6D"/>
    <w:rsid w:val="00BB1CEB"/>
    <w:rsid w:val="00BB50B7"/>
    <w:rsid w:val="00BB511B"/>
    <w:rsid w:val="00BB6A46"/>
    <w:rsid w:val="00BC6FCA"/>
    <w:rsid w:val="00BD342E"/>
    <w:rsid w:val="00BF5270"/>
    <w:rsid w:val="00BF7CA6"/>
    <w:rsid w:val="00C004B8"/>
    <w:rsid w:val="00C02B2B"/>
    <w:rsid w:val="00C15927"/>
    <w:rsid w:val="00C25D56"/>
    <w:rsid w:val="00C31346"/>
    <w:rsid w:val="00C33F68"/>
    <w:rsid w:val="00C54751"/>
    <w:rsid w:val="00C56AE3"/>
    <w:rsid w:val="00C66490"/>
    <w:rsid w:val="00C67D2C"/>
    <w:rsid w:val="00CA4056"/>
    <w:rsid w:val="00CA7334"/>
    <w:rsid w:val="00CC7E5A"/>
    <w:rsid w:val="00CD073C"/>
    <w:rsid w:val="00CD5365"/>
    <w:rsid w:val="00D27F0F"/>
    <w:rsid w:val="00D53E7C"/>
    <w:rsid w:val="00D61B4C"/>
    <w:rsid w:val="00D84D2A"/>
    <w:rsid w:val="00DA11D1"/>
    <w:rsid w:val="00DA139D"/>
    <w:rsid w:val="00DC3A89"/>
    <w:rsid w:val="00DD3A67"/>
    <w:rsid w:val="00DD7E93"/>
    <w:rsid w:val="00E351E0"/>
    <w:rsid w:val="00E8326C"/>
    <w:rsid w:val="00E92B1B"/>
    <w:rsid w:val="00EB0D06"/>
    <w:rsid w:val="00EC0130"/>
    <w:rsid w:val="00EC10D1"/>
    <w:rsid w:val="00EC76C8"/>
    <w:rsid w:val="00ED1ECC"/>
    <w:rsid w:val="00EE4CEE"/>
    <w:rsid w:val="00EF71F9"/>
    <w:rsid w:val="00F06BFF"/>
    <w:rsid w:val="00F17DFA"/>
    <w:rsid w:val="00F272D4"/>
    <w:rsid w:val="00F4268D"/>
    <w:rsid w:val="00F55038"/>
    <w:rsid w:val="00F71FB1"/>
    <w:rsid w:val="00F92C62"/>
    <w:rsid w:val="00FA5ADC"/>
    <w:rsid w:val="00FB32C3"/>
    <w:rsid w:val="00FB4BB5"/>
    <w:rsid w:val="00FB6435"/>
    <w:rsid w:val="00FE7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0CCC8"/>
  <w15:docId w15:val="{7FB025B6-E6E6-465B-AD7C-06EF0721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0F4709"/>
    <w:rPr>
      <w:color w:val="808080"/>
    </w:rPr>
  </w:style>
  <w:style w:type="paragraph" w:styleId="Antrats">
    <w:name w:val="header"/>
    <w:basedOn w:val="prastasis"/>
    <w:link w:val="AntratsDiagrama"/>
    <w:uiPriority w:val="99"/>
    <w:rsid w:val="000F4709"/>
    <w:pPr>
      <w:tabs>
        <w:tab w:val="center" w:pos="4819"/>
        <w:tab w:val="right" w:pos="9638"/>
      </w:tabs>
    </w:pPr>
  </w:style>
  <w:style w:type="character" w:customStyle="1" w:styleId="AntratsDiagrama">
    <w:name w:val="Antraštės Diagrama"/>
    <w:basedOn w:val="Numatytasispastraiposriftas"/>
    <w:link w:val="Antrats"/>
    <w:uiPriority w:val="99"/>
    <w:rsid w:val="000F4709"/>
  </w:style>
  <w:style w:type="paragraph" w:styleId="Porat">
    <w:name w:val="footer"/>
    <w:basedOn w:val="prastasis"/>
    <w:link w:val="PoratDiagrama"/>
    <w:rsid w:val="000F4709"/>
    <w:pPr>
      <w:tabs>
        <w:tab w:val="center" w:pos="4819"/>
        <w:tab w:val="right" w:pos="9638"/>
      </w:tabs>
    </w:pPr>
  </w:style>
  <w:style w:type="character" w:customStyle="1" w:styleId="PoratDiagrama">
    <w:name w:val="Poraštė Diagrama"/>
    <w:basedOn w:val="Numatytasispastraiposriftas"/>
    <w:link w:val="Porat"/>
    <w:rsid w:val="000F4709"/>
  </w:style>
  <w:style w:type="paragraph" w:styleId="Sraopastraipa">
    <w:name w:val="List Paragraph"/>
    <w:basedOn w:val="prastasis"/>
    <w:rsid w:val="00B20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BD2C-BAAF-4DDD-BF61-379C110A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4745</Words>
  <Characters>2705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Company>
  <LinksUpToDate>false</LinksUpToDate>
  <CharactersWithSpaces>7436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Audronius</dc:creator>
  <cp:lastModifiedBy>Taryba</cp:lastModifiedBy>
  <cp:revision>2</cp:revision>
  <cp:lastPrinted>2019-05-15T12:24:00Z</cp:lastPrinted>
  <dcterms:created xsi:type="dcterms:W3CDTF">2023-06-22T12:58:00Z</dcterms:created>
  <dcterms:modified xsi:type="dcterms:W3CDTF">2023-06-22T12:58:00Z</dcterms:modified>
</cp:coreProperties>
</file>